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3B" w:rsidRDefault="00AE6D86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Краткая история НАТО</w:t>
      </w:r>
    </w:p>
    <w:p w:rsidR="00F96F3B" w:rsidRDefault="00F96F3B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Это Краткая история описывает историческую эволюцию НАТО как оборонительный союз с 1945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по 2012 год. </w:t>
      </w:r>
    </w:p>
    <w:p w:rsidR="00DD56A7" w:rsidRDefault="00AE6D86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Часто считается, что Организация Североатлантического договора была создана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 целью противостояния советской угрозе. Это правильно лишь отчасти. Дело 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том, что учреждение Союза составляло часть более широких усилий, которые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должны были служить трем основным целям: сдерживание советского экспансионизма,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предотвращения возрождению националистического милитаризма в Европе путем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обеспечение мощного присутствия на континенте стран Северной Америки, а также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содействие европейской политической интеграции.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Сейчас трудно даже представить, насколько опустошительными были последствия Второй мировой войны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для большинства стран Европы. Так, в результате конфликта почти 36,5 миллиона европейцев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погибли, 19 миллионов из них – мирные гражданские жители. Лагеря беженцев и пищевые пайки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были тогда нормой. Кое-где детская смертность достигала уровня «один из четырех».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Миллионы сирот бродили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обгоревших остатках некогда великих городов. В одном лишь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немецком Гамбурге полмиллиона человек остались без крыши над головой.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 тому же существовала угроза законно избранным правительствам во всей Европе со стороны коммунистов,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поддерживаемых советским правительством, как, например, произошло в феврале 1948 года,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когда Коммунистическая партия Чехословакии, тайно поддерживаемая Советским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Союзом, свергла демократически избранное правительство этой страны. Впоследствии, в ответ на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демократическую консолидацию Западной Германии, Советский Союз осуществлял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блокаду Западного Берлина, находившегося под контролем союзнических сил,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пытаясь укрепить свое влияние над немецкой столицей. В определенной степени героический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берлинский воздушный мост стал утешением для будущих союзников, но блокада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продолжала представлять серьезную опасность для свободы и стабильности.</w:t>
      </w:r>
    </w:p>
    <w:p w:rsidR="00AE6D86" w:rsidRDefault="00AE6D86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Договор для нового времени</w:t>
      </w:r>
      <w:proofErr w:type="gramStart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счастью, на то время Соединенные Штаты Америки отказались от своей традиционной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политики дипломатического изоляционизма. В рамках финансируемого США Плана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Маршалла и других программ помощи они существенно способствовали экономической стабилизации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Европы. Европейские государства все еще требовали гарантий безопасности, чтобы быть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состоянии начать диалог и взаимную торговлю. Военное сотрудничество и безопасность, которой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удалось достичь в результате такого сотрудничества, пришлось развивать параллельно с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процессом экономических и политических преобразований.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Осознавая это, ряд демократических государств Западной Европы решили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объединиться, чтобы воплощать в жизнь различные проекты более тесного военного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сотрудничества и коллективной обороны, в частности такие, как создание в 1948 году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Западного союза, что впоследствии, в 1954 году, стал Западноевропейским союзом.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Постепенно стало ясно, что только трансатлантическое соглашение в области безопасности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сможет реально сдерживать советскую агрессию, одновременно предотвращая возрождению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милитаризма в Европе, способствуя при этом созданию основы для дальнейшей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политической интеграции.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Таким образом, после длительных дискуссий и дебатов, 4 апреля 1949 года состоялось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подписание Североатлантического договора. В наиболее известной статье 5 этого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lastRenderedPageBreak/>
        <w:t>Договора говорится о том, что новые союзники сочтут «вооруженное нападение на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одну или нескольких из них ... нападением на всех», а также что после такого нападения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любая страна – член Альянса сможет принять в ответ «таких мер, которые она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сочтет целесообразным, включая применение вооруженной силы». Отметим, что 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статьях 2 и 3 Договора были сформулированы важные цели, которые не были непосредственно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связанные с угрозой нападения. Так, в статье 3 заложена основа сотрудничества 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отрасли боеготовности вооруженных сил стран-членов, а статья 2 предоставляет полномочия для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развития невоенного сотрудничества.</w:t>
      </w:r>
    </w:p>
    <w:p w:rsidR="00AE6D86" w:rsidRDefault="00AE6D86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Хотя подписание Североатлантического договора стало началом существования Организации,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военную структуру, которая была бы в состоянии эффективно координировать действия вновь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союзников, не было обеспечено. Ситуация изменилась, когда в 1949 году Советский Союз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осуществил первые ядерные испытания, а также с решением в 1950 году корейской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войны, в результате чего напряженность существенно возросла. Последствия для Альянса были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далеко идущими: скоро в НАТО было начато объединенную структуру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с военным штабом, расположившимся в парижском пригороде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Рокенкур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вблизи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Версаля. Это был штаб Верховного главнокомандующего Объединенными вооруженными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силами НАТО (штаб ВГК ОВС НАТО) в Европе, а его первым командующим стал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генерал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Дуайт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Д. Эйзенхауэр. Вслед за этим страны – члены Альянса приняли решение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создать Постоянный гражданский секретариат в Париже и назначили первого Генерального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секретаря организации. Им стал лорд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Исмэй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из Великобритании.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Постепенно благодаря программам помощи и наличия зонтика безопасности в Западной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Европе было восстановлено политическую стабильность и открыт путь до послевоенного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экономического чуда. Начался процесс присоединения к Альянсу новых членов. Так, в</w:t>
      </w:r>
      <w:proofErr w:type="gramStart"/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1952 году в НАТО вступили Греция и Турция, а в 1955 – Западная Германия.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Европейская политическая интеграция делала первые робкие шаги. В ответ на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вступление в НАТО Западной Германии Советский Союз и государства Восточной Европы,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что находились в зоне его влияния, создали в 1955 году Организации Варшавского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договора. Это означало начало непростых времен противостояния в Европе, символом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которого стало возведение Берлинской стены в 1961 году.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Тогда НАТО руководствовалась стратегией «массированного возмездия». То есть, если бы Советский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Союз совершил нападение, НАТО отреагировала бы с применением ядерного оружия. Целью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такой стратегии было сдерживания обеих сторон от любых рискованных шагов, ведь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даже наименее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масштабный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нападение могло бы привести к полноценному нанесения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взаимных ядерных ударов. В то же время стратегия «массированного возмездия» дала возможность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государствам – членам сосредоточиться на экономическом развитии вместо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того, чтобы инвестировать непомерные средства в развитие обычных вооруженных сил.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Именно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тогда Альянс начал перебирать на себя, помимо военной, также политическую роль.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С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самого начала основания Альянса меньшие государства-члены выступали, в частности,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за углубление невоенной сотрудничества, и Суэцкий кризис осенью 1956 года четко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показала необходимость политических консультаций в рамках НАТО между союзниками,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чьи позиции подчас не совпадали. К тому же запуск советского космического спутника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«Спутник» в 1956 году подтолкнул членов Альянса к более тесному научному сотрудничеству.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Отчете, поданном Североатлантическому совету министрами иностранных дел Норвегии,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Италии и Канады – так называемом Отчете трех мудрецов – рекомендуется активно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lastRenderedPageBreak/>
        <w:t>развивать процесс политических консультаций и научного сотрудничества внутри Альянса.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На основе выводов Отчета были созданы Научную программу НАТО.</w:t>
      </w:r>
    </w:p>
    <w:p w:rsidR="00AE6D86" w:rsidRDefault="00AE6D86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AE6D86" w:rsidRDefault="00AE6D86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От обороны к разрядке международной напряженности</w:t>
      </w:r>
      <w:proofErr w:type="gramStart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60-е годы XX столетия этот непростой, но стабильное состояние вещей начал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меняться. Напряженность, характерная для периода холодной войны, снова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обострилась, когда советскому лидеру Никите Хрущеву и президенту США Джону Ф.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Кеннеди едва удалось предотвратить конфликт на Кубе на фоне все более активных действий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США во Вьетнаме. Несмотря на неблагоприятное начало десятилетия, до конца 60-х годов НАТО,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что была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создана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прежде всего как оборонная организация стала олицетворением нового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явления, а именно: разрядки, то есть ослабление напряженности в отношениях между западным 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восточным блоками, ведь предыдущий статус-кво больше не устраивал ни одну из сторон.</w:t>
      </w:r>
    </w:p>
    <w:p w:rsidR="00AE6D86" w:rsidRDefault="00AE6D86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течение этого десятилетия НАТО и штаб ВГК ОВС НАТО в Европе неожиданно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изменили место расположения. В марте 1966 года Франция объявила о своем намерении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выйти из интегрированной военной командной структуры НАТО и обратилась к НАТО с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просьбой о выводе всех союзнических военных штабов с ее территории. Таким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в марте 1967 года штаб ВГК ОВС НАТО в Европе переехал в г.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Касто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Бельгия, а в октябре того же года штаб-квартиру НАТО было переведено в Брюссель.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Следует заметить, что Франция всегда оставалась членом Альянса и последовательно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подчеркивала, что поддержит союзников по НАТО в случае военных действий. Франция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также всегда была одним из наиболее ценных участников операций по поддержанию мира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под руководством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Нато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, которые проводились впоследствии, регулярно выделяя для участия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них свои войска. Гибкость всегда была залогом успеха НАТО, и выход Франции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из интегрированной военной командной структуры НАТО показал, что, в отличие от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Варшавского договора, НАТО способна выстоять перед лицом разногласий между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государствами-членами.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Другим доказательством этого стало вторжение Советского Союза в Чехословакию 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августе 1968 года, имело целью положить конец периоду политической либерализации 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этой стране известной как «Пражская весна». Аналогичной была и ситуация с вторжением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Венгрии в 1956 году и военным подавлением волнений в Берлине в 1953 году.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Таким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образом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советские войска продемонстрировали на практике так называемую «доктрину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Брежнева»: в случае необходимости сделать выбор между сохранением контроля над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восточноевропейскими союзниками в краткосрочной перспективе и долгосрочным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политическими и экономическими реформами, Советский Союз предпочел бы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сохранению краткосрочного контроля. Должен прийти к власти новый советский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лидер, который прекратил бы эту политику, осознав важность долгосрочных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реформ.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Разрядка была многогранным явлением. «Восточная политика» западногерманского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канцлера Вилли Брандта имела целью способствовать стабильности в Европе путем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развития более тесных отношений между странами Восточной и Западной Европы. Стратегия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гибкого реагирования президента США Джона Ф. Кеннеди хотела отказаться от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видения, свойственного концепции «массированного возмездия», что в мире может царить или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глобальный мир, или тотальная ядерная война. Принята вследствие карибского кризиса,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Концепция гибкого реагирования усилила оборонную доктрину НАТО по применению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обычных вооруженных сил, в которой предложены варианты военного реагирования без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обязательного задействования полноценного обмена ядерными ударами в случае конфликта.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тот же период было заключено Отчет под названием: «Будущие задачи Альянса».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lastRenderedPageBreak/>
        <w:t>Его представил Североатлантическому совету министр иностранных дел Бельгии Пьер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Армель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в декабре 1967 года. В Отчете сформулированы рекомендации, что Альянсу следует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выработать политические механизмы развития диалога и содействия налаживанию отношений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между странами НАТО и Варшавского договора. Таким образом, НАТО должна была не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лишь обеспечивать сохранение статуса-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кво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, но стремиться изменить его.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Доклад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Армеля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стал толчком к созыву в 1973 году Совещания по безопасности 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сотрудничеству в Европе. Два года назад это привело к началу переговоров по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подписание Хельсинкского заключительного акта, который обязал его участников, среди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них – Советский Союз и страны-участницы Варшавского договора – уважать основные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свободы своих граждан, в частности, свободу мысли, совести, религии или убеждений.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На внутриполитическом уровне советские лидеры преуменьшали значение этих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положений Акта, предоставляя большего веса признанию Западными державами роли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Советского Союза в Восточной Европе. Впоследствии, однако, они осознали, что связали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себя мощными и потенциально революционными идеями.</w:t>
      </w:r>
    </w:p>
    <w:p w:rsidR="00AE6D86" w:rsidRDefault="00AE6D86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AE6D86" w:rsidRDefault="00AE6D86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Возврата к холодной войне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Советское вторжение в Афганистан в 1979 году и развертывания в Европе советских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баллистических ракет «SS-20 Сабля» привели к новому обострению ситуации. С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целью нейтрализации действий Советского Союза страны – члены НАТО приняли двойное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решение о размещении в Западной Европе ракет «Першинг-2», способных нести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ядерную боеголовку, и крылатых ракет наземного базирования, одновременно продолжая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переговоры с СССР. Размещение ракет было запланировано не ранее 1983 года.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то же время страны – члены Альянса надеялись добиться подписания соглашения об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контроль над вооружениями, которая устранила бы необходимость в таком оружии.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Поскольку подписать такое соглашение с Советским Союзом не удалось, между странами –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членами НАТО возникли внутренние споры, когда в 1983 году наступил момент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планируемого развертывания ракет в Европе. После прихода к власти Михаила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Горбачева в 1985 году Соединенные Штаты Америки и Советский Союз подписали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1987 году Договор о ликвидации ракет средней и меньшей дальности (РСМД),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согласно которому должны быть уничтожены все ядерные баллистические и крылатые ракеты наземного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базирования средней дальности. Сегодня этот шаг считается началом окончательного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прекращение холодной войны. В 80-е годы XX века НАТО также пополнилась,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впервые с 1955 года, новой страной-членом: в 1982 году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Трансатлантическому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альянс вступила Испания, где было только восстановлено демократию.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середине 80-х годов XX века большинство международных наблюдателей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соглашались, что Запад одержал интеллектуальную победу над советским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коммунизмом. Диссидентам удалось подорвать идеологическую опору коммунистических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режимов. В ретроспективе можно сказать, что этому способствовала кажущаяся приверженность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Советского Союза принципиальные уважения прав человека, которые изложены 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Хельсинкском заключительном акте. Так, в конце 80-х годов коммунистическое правительство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Польше был вынужден вести переговоры с независимым профсоюзом «Солидарность»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 ее лидером Лехом Валенсой, которые подверглись репрессиям. Вскоре другие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демократические активисты в Восточной Европе и в самом Советском Союзе начнут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требовать таких же прав.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Тогда командные экономики стран Варшавского договора упадок. Советский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Союз тратил на оборону втрое больше, чем США, имея при этом экономику,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по объемам составляла треть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американской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. Михаил Горбачев пришел к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власти с намерением принципиально реформировать коммунистическую систему. Несмотря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lastRenderedPageBreak/>
        <w:t>на «доктрину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Брежнева» Советский Союз воздержался от вмешательства, когда в 1989 году произошла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кризис режима в Восточной Германии. На этот раз советское правительство предпочло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долгосрочным реформам вместо сохранения контроля в краткосрочной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перспективе, при том, что удерживать контроль становилось все более обременительно.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Таким образом, было приведено в действие механизм,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который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в конце концов повлечет роспуск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Организации Варшавского договора.</w:t>
      </w:r>
    </w:p>
    <w:p w:rsidR="00AE6D86" w:rsidRDefault="00AE6D86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AE6D86" w:rsidRDefault="00AE6D86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Будьте осторожны в своих желаниях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EBA0"/>
        </w:rPr>
        <w:t>Падение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Берлинской стены 9 ноября 1989 года, казалось бы, символизировало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новую эпоху открытых рынков, демократии и мира. Страны – члены Альянса радовались 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не могли поверить, наблюдая, как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полны оптимизма демонстранты сбросили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один за другим коммунистические правительства в странах Восточной Европы. Однако существовала 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неопределенность пугала. Будет ли объединенная Германия внеблоковым? Что будет с ядерным оружием на территории бывших советских республик? Не станет снова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национализм проклятием европейской политики? Для НАТО это был судьбоносный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момент: решалось, будет ли в дальнейшем потребность в Атлантическом альянсе.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НАТО существует до сих пор, хотя Советского Союза уже давно нет.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Две задачи НАТО,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которые стояли перед Альянсом с момента его учреждения, даже если их не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закреплено официально, продолжают быть актуальными: предотвращать восстановлению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воинствующего национализма в Европе и обеспечивать фундамент коллективной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безопасности с целью продвижения демократизации и политической интеграции стран Европы с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той лишь разницей, что определение «Европа» ныне распространилось также на восточный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регион.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Однако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,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прежде чем можно было ожидать укрепления мира и безопасности, следовало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избавиться от призраков прошлого, которые продолжали беспокоить Европу. После франк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о-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прусской войны Европа изо всех сил пыталась найти свой путь, имея в самом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центре объединенную Германию. Эту древнейшую и одну из самых сложных дилемм удалось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решить, включив объединенную Германию в ряды Альянса.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1991 году, как и прежде в 1949, НАТО должна была стать краеугольным камнем широкой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панъевропейской архитектуры безопасности. В декабре 1991 года члены Альянса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создали Совет североатлантического сотрудничества, впоследствии, в 1997 году,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был переименован в Совет евроатлантического партнерства. В рамках этого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форума страны – члены Альянса получили возможность проводить совместные консультации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 соседями в Центральной и Восточной Европе и Центральной Азии. Многие из этих стран,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которые только что обрели независимость и вскоре получили название «государства-партнеры»,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видели НАТО краеугольным камнем своих стремлений достичь стабильности, демократии 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европейской интеграции. Постепенно сотрудничество распространилась на юг. В 1994 году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Альянс начал Средиземноморский диалог с шестью Средиземноморскими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странами, которые не входили в Альянс. Это были Египет, Израиль, Иордания, Мавритания,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Марокко и Тунис. В 2000 году к программе присоединился Алжир. Средиземноморский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диалог стремится содействовать укреплению безопасности и стабильности в средиземноморском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регионе путем улучшения взаимопонимания.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Очень скоро на эту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новосозданную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сотрудничество ожидало серьезное испытание: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вследствие падения коммунизма произошел всплеск национализма и этнического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насилия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прежде всего на территории бывшей Югославии. Сначала союзники по НАТО имели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сомнения относительно вмешательства в конфликт в Югославии, который имел признаки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lastRenderedPageBreak/>
        <w:t>гражданской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войны. Позже конфликт стал рассматриваться как агрессия и этнические чистки, и тогда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Альянс решил действовать. Сначала НАТО предложила Организации Объединенных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Наций оказать полную поддержку относительно прекращения военных преступлений, в частности,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непосредственных боевых действий, введя военно-морскую блокаду. Вскоре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было введено зону, запретную для полетов, а также нанесены авиаудары с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целью уничтожения тяжелого оружия, наличие которого противоречило резолюц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ии ОО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Н. В конце концов,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сентябре 1995 года Альянс прибег к военно-воздушной операции, которая длилась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девять дней. Именно эта операция сыграла важную роль в прекращении конфликта. 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декабре того же года были развернуты многонациональные силы НАТО в составе 60 тысяч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военнослужащих, которые действовали по мандату ООН. Их миссия заключалась в обеспечении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выполнение Дейтонского мирного соглашения и создании условий для стабильного мира. В 2004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году НАТО передала эту функцию Европейскому союзу.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Югославский конфликт, а также другие конфликты, которые происходили одновременно с ним,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 именно: конфликт в Нагорном Карабахе, Грузии и в других уголках мира, осветил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тот факт, что вакуум власти, образовавшийся после окончания холодной войны, был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опасным источником нестабильности. Следовало укрепить механизмы партнерства,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чтобы обеспечить возможности сотрудничества между странами НАТО и государствами, которые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не входили в Альянс, с целью содействия укреплению молодой демократии и реформированию военных учреждений, чтобы преодолеть последствия стратегической изоляции.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Итак, в 1994 году была начата программа «Партнерство ради мира» (ПРМ).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Она дала возможность странам –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нечленам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Альянса, или партнерам, осуществлять обмен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информацией с союзниками по НАТО, а также модернизировать их вооруженные силы согласно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 современными демократическими стандартами. Страны-партнеры должны были самостоятельно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определять уровень участия в инициативах сотрудничества с Альянсом. К тому же двери НАТО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остаются открытыми для тех стран, которые будут стремиться приобрести полноправного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членства в Альянсе в будущем.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На Вашингтонском саммите в 1999 году произошло важное событие в истории НАТО: три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бывшие партнеры – Польша, Чехия и Венгрия стали полноправными членами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Альянс, завершив процесс политических и военных реформ. Расширение НАТО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сыграло решающую роль в укреплении демократии и стабильности во всей Европе. Однако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еще до вступления в ряды НАТО новых членов в Вашингтоне назрела другая серьезный кризис.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конце 1998 года более 300 тысяч косовских албанцев были вынуждены покинуть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дома из-за конфликта между албанскими сепаратистами в Косово и сербскими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вооруженными силами и полицией.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После того как активные международные усилия по урегулированию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кризиса потерпели поражение, Альянс ввел военно-воздушную операцию длительностью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78 дней, совершив 38 тысяч боевых вылетов, чтобы дать возможность многонациональным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миротворческим силам войти на территорию Косово и положить конец этническим чисткам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регионе. 4 июня 1999 года НАТО приостановила военно-воздушную операцию,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получив подтверждение того, что начался вывод сил сербской армии с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lastRenderedPageBreak/>
        <w:t>территории Косово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. Вскоре после этого в Косово началось развертывание сил КФОР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под руководством НАТО. Войска НАТО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продолжают действовать в Косово и по сей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день, имея целью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поддержание безопасной и стабильной среды и гарантирования свободы передвижения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интересах всех граждан, невзирая на их этническую принадлежность.</w:t>
      </w:r>
    </w:p>
    <w:p w:rsidR="00AE6D86" w:rsidRDefault="00AE6D86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AE6D86" w:rsidRDefault="00AE6D86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Что подтолкнуло к событиям 11 сентября?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Опыт НАТО в Боснии и Косово доказал, что дискуссия относительно того, должен ли Альянс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вмешиваться для обеспечения мира в Европе оказалась напрасной: НАТО просто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не имела другого выбора, учитывая обстоятельства. До падения Берлинской стены НАТО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была статичной организацией: собственно ее существования было достаточно для сдерживания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Советского Союза. Вмешавшись в ситуацию на Балканах, Североатлантический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альянс начал превращаться в более динамичную, способную реагировать организацию.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Прошли времена доктрины «ядерного возмездия», свойственной периоду "холодной войны".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Она уступила место решимости использовать военную силу в случае, если все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средства мирного урегулирования исчерпаны. При этом применение силы должно быть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тщательно измеренное и максимально осторожное и должно сочетаться с дипломатическими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 гуманитарными усилиями с целью прекращения конфликта, в случае необходимости также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за пределами традиционной зоны ответственности Альянса.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Соответственно, Альянс принял новую Стратегическую концепцию, которая определяет основные цели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 приоритеты Альянса. Большинство предыдущих стратегических концепций НАТО были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закрытыми документами. В 1991 году, когда распался Советский Союз, Альянс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впервые обнародовал Стратегическую концепцию, которая перестала быть тайной. 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следующей концепции, которая была утверждена впоследствии, в 1999 году, говорится о том,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что с окончанием холодной войны перед миром предстали «новые сложные вызовы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евроатлантическому миру и безопасности, такие как гонения, этнические конфликты, экономический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упадок, нарушение политического строя и распространение оружия массового уничтожения».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Вскоре этим словам суждено было стать пророческими.</w:t>
      </w:r>
    </w:p>
    <w:p w:rsidR="00AE6D86" w:rsidRDefault="00AE6D86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результате террористических нападений 11 сентября 2001 года на Всемирный торговый центр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 Пентагон союзники по НАТО убедились, что политический беспорядок в отдаленных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частях земного шара может иметь ужасные последствия также на территории государств НАТО.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Негосударственные субъекты – в данном случае террористическая группировка Аль-Каида –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действовали с территории Афганистана, откуда распространяли нестабильность на промышленно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развитые страны,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использовав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похищенные авиалайнеры как оружие массового уничтожения,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причинив при этом гибель тысяч мирных жителей. Дальнейшие террористические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нападения, среди них – взрывы в мадридских пригородных поездах 11 марта 2004 года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 теракты в системе общественного транспорта в Лондоне 7 июля 2005 года еще раз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доказали, что безжалостные действия экстремистов направлены именно против гражданского населения.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ответ на нападения 11 сентября осенью 2001 года коалиция стран, среди которых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большое количество государств – членов НАТО, начали военную операцию в Афганистане.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Эта операция, известная как операция «Несокрушимая свобода», имела целью лишить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Аль-Каиду оперативной базы и задержать как можно больше лидеров Аль-Каиды.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После свержения режима талибов в декабре 2001 года Совет Безопасности ООН выдала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lastRenderedPageBreak/>
        <w:t>Резолюцию 1386, которая санкционировала развертывание Международных сил содействия безопасности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(ИСАФ) – международного контингента с участием многих стран, который должен был действовать 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Кабуле и его окрестностях, способствуя стабилизации ситуации в стране и созданию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условий для обеспечения устойчивого мира. В августе 2003 года НАТО приняла на себя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командование и координацию контингента ИСАФ.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Одновременно НАТО продолжала приветствовать в своих рядах новых членов и развивать новые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отношения партнерства. Так, в 2002 году был создан Совет НАТО – Россия, в рамках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которой отдельные государства – члены НАТО и Россия получили возможность сотрудничать на началах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равноправного партнерства по вопросам безопасности, представляющим общий интерес. В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2004 году Альянс ввел Стамбульскую инициативу сотрудничества. Этот механизм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служит развитию практического двустороннего сотрудничества в области безопасности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странами ближневосточного региона. Вследствие последних раундов расширения членами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НАТО стали такие страны: Румыния, Болгария, Словакия, Словения, Латвия, Эстония 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Литва в 2004 году, а также Хорватия и Албания в 2009 году.</w:t>
      </w:r>
    </w:p>
    <w:p w:rsidR="00AE6D86" w:rsidRDefault="00AE6D86"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Новый подход для нового времени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Операции союзников в Афганистане, а также в Боснии и Косово, показали, что одной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только военной мощи, больше недостаточно для того, чтобы гарантировать себе ощутимую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победу. Миротворчество стала, наверное, не менее сложной задачей, чем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достижения мира. Во времена холодной войны под «безопасностью» имели в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виду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прежде всего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защита стран североатлантического региона. Сейчас определение «безопасности» стало значительно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шире и предусматривает право граждан на защиту от насильственного экстремизма,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что становится следствием нестабильности и кризиса государственной власти в отдельных странах. Так,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например, в 2011 году внимание мировой общественности было приковано к кризису в Ливии.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При тех обстоятельствах НАТО сыграла решающую роль в обеспечении защиты гражданского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населения, которое страдало от действий собственного правительства. Насилие, которое ливийские силы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безопасности применили против демонстрантов, требовавших демократии, было настолько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жестоким, что международное сообщество прибегло к совместным действиям. И можно сказать,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что именно операция НАТО помогла положить конец ливийскому кризису, и сейчас есть надежда на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восстановление и примирение в стране.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Для того чтобы миротворческая операция была успешной, она должна не только гарантировать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базовую безопасность, но и содействовать развитию будущего страны. Это задача выходит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за пределы полномочий НАТО, и государства – члены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Нато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прекрасно это осознают: НАТО не является и не может быть гражданским агентством по реконструкции. Однако Альянс может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сделать существенный вклад, при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условии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что его усилия будут хорошо согласованы с действиями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более широкой международной общности. Следовательно, эффективность усилий Альянса будет зависеть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от его способности сотрудничать с другими: НАТО должно поддерживать контакты с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другими странами и организациями, которые могут предоставить ресурсы и поделиться опытом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lastRenderedPageBreak/>
        <w:t>в области восстановления. Чтобы построить прочный мир в Кабуле, Приштине или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Сараево, НАТО нуждается в сотрудничестве с другими международными организациями, которые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могут привнести в дело свой передовой опыт в области восстановления и развития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гражданского общества.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новой Стратегической концепции, согласованной в 2010 году, Альянс заявил, что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реагировать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на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«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кризиса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на всех их этапах – до, во время, после». Это всеобъемлющий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принцип, который придает больший вес общей безопасности. Именно эта идея положена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 основу Комплексного подхода. Реагировать на геополитическую нестабильность следует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комплексно, сочетая военную мощь, дипломатию и постконфликтную стабилизацию.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Только максимально широкая коалиция международных субъектов может обеспечить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все три необходимые элементы. Соответственно, Альянс не только развивает партнерские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отношения в области безопасности со странами Средиземноморья, Персидского залива и даже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тихоокеанского региона, но также с другими международными и неправительственными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организациями, работающими в таких отраслях, как развитие институтов, управления,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развитие и судебная реформа. Так, например, сотрудничество между НАТО и ООН во время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ливийского кризиса 2011 года стала примером межведомственного диалога и координации 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ключевых отраслях. Во время операции НАТО также установила беспрецедентные контакты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 Лигой арабских государств, чья поддержка общих усилий международного сообщества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сыграла важную роль.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Когда Альянс был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основан в 1949 году ему свойственна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гибкость, которую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отражено в его Основополагающем договоре, обеспечила способность организации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адаптироваться к требованиям времени в разные исторические моменты. В 50-е годы XX века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Альянс был исключительно оборонительной организацией. В 60-е годы НАТО стала политическим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инструментом разрядки международной напряженности. В 90-е годы Альянс стал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инструментом стабилизации ситуации в странах Восточной Европы и Центральной Азии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благодаря введению новых отношений партнерства и вступления в Альянс новых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членов. Сегодня перед НАТО стоит новая задача: распространение мира с помощью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стратегического экспорта безопасности.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Это не вопрос выбора – это вопрос необходимости. Страны – члены Альянса не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придумали и не искали его: события в мире заставили Альянс взять на себя эту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миссию. Кризис государственной власти в отдельных странах, а также воинствующий экстремизм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вполне могут считаться первостепенными угрозами безопасности в первой половине ХХІ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века. Справиться с ними можно только благодаря четко скоординированным действиям всей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международного сообщества. Это наша общая задача. И НАТО, которая является краеугольным камнем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трансатлантического мира, должна быть готова к этому.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Управление общественной дипломатии НАТО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1110 Брюссель, Бельгия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www.nato.int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© NATO 2012</w:t>
      </w:r>
      <w:bookmarkStart w:id="0" w:name="_GoBack"/>
      <w:bookmarkEnd w:id="0"/>
    </w:p>
    <w:sectPr w:rsidR="00AE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F2"/>
    <w:rsid w:val="004C23EB"/>
    <w:rsid w:val="00AE6D86"/>
    <w:rsid w:val="00DD56A7"/>
    <w:rsid w:val="00F459F2"/>
    <w:rsid w:val="00F9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3793</Words>
  <Characters>25605</Characters>
  <Application>Microsoft Office Word</Application>
  <DocSecurity>0</DocSecurity>
  <Lines>457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2015-08-24T07:33:00Z</dcterms:created>
  <dcterms:modified xsi:type="dcterms:W3CDTF">2015-08-24T09:38:00Z</dcterms:modified>
</cp:coreProperties>
</file>